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:rsidR="0046265B" w:rsidRPr="00081502" w:rsidRDefault="0046265B" w:rsidP="007D53B6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:rsidR="007D53B6" w:rsidRPr="00081502" w:rsidRDefault="007D53B6" w:rsidP="007D53B6"/>
    <w:p w:rsidR="007D53B6" w:rsidRPr="00081502" w:rsidRDefault="007D53B6" w:rsidP="007D53B6"/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ac"/>
          <w:rFonts w:ascii="Times New Roman" w:hAnsi="Times New Roman"/>
          <w:szCs w:val="24"/>
        </w:rPr>
        <w:footnoteReference w:customMarkFollows="1" w:id="2"/>
        <w:sym w:font="Symbol" w:char="F02A"/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C47F94" w:rsidRPr="00441F0C" w:rsidRDefault="007D53B6" w:rsidP="00C47F94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определяне на изпълнител с предмет</w:t>
      </w:r>
      <w:r w:rsidR="00C47F94">
        <w:rPr>
          <w:rFonts w:ascii="Times New Roman" w:hAnsi="Times New Roman"/>
          <w:szCs w:val="24"/>
        </w:rPr>
        <w:t xml:space="preserve">: </w:t>
      </w:r>
      <w:r w:rsidR="00C47F94" w:rsidRPr="0021330C">
        <w:rPr>
          <w:rFonts w:ascii="Times New Roman" w:hAnsi="Times New Roman"/>
          <w:szCs w:val="24"/>
        </w:rPr>
        <w:t xml:space="preserve">Избор на изпълнител за доставка, монтаж и пускане в експлоатация на </w:t>
      </w:r>
      <w:r w:rsidR="00C47F94">
        <w:rPr>
          <w:rFonts w:ascii="Times New Roman" w:hAnsi="Times New Roman"/>
          <w:szCs w:val="24"/>
        </w:rPr>
        <w:t>Климатична камера с високо ефективна регенерация или рекуперация на топлина/студ/влага - 2</w:t>
      </w:r>
      <w:r w:rsidR="00C47F94" w:rsidRPr="00441F0C">
        <w:rPr>
          <w:rFonts w:ascii="Times New Roman" w:hAnsi="Times New Roman"/>
          <w:szCs w:val="24"/>
        </w:rPr>
        <w:t xml:space="preserve"> </w:t>
      </w:r>
      <w:r w:rsidR="00C47F94">
        <w:rPr>
          <w:rFonts w:ascii="Times New Roman" w:hAnsi="Times New Roman"/>
          <w:szCs w:val="24"/>
        </w:rPr>
        <w:t>броя</w:t>
      </w:r>
    </w:p>
    <w:p w:rsidR="007D53B6" w:rsidRPr="00081502" w:rsidRDefault="00C47F94" w:rsidP="00C47F94">
      <w:pPr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 xml:space="preserve"> </w:t>
      </w:r>
      <w:r w:rsidR="007D53B6"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:rsidR="007D53B6" w:rsidRPr="00081502" w:rsidRDefault="007D53B6" w:rsidP="007D53B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732A8D">
        <w:rPr>
          <w:rFonts w:ascii="Times New Roman" w:eastAsia="Calibri" w:hAnsi="Times New Roman"/>
          <w:b/>
          <w:bCs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732A8D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732A8D">
        <w:rPr>
          <w:rFonts w:ascii="Times New Roman" w:eastAsia="Calibri" w:hAnsi="Times New Roman"/>
          <w:b/>
          <w:szCs w:val="24"/>
        </w:rPr>
        <w:t>:</w:t>
      </w:r>
    </w:p>
    <w:p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 xml:space="preserve">размерът на неплатените дължими данъци или социалноосигурителни вноски е не повече от 1 на сто </w:t>
      </w:r>
      <w:r w:rsidR="00EC322A" w:rsidRPr="00081502">
        <w:rPr>
          <w:rFonts w:ascii="Times New Roman" w:eastAsia="Calibri" w:hAnsi="Times New Roman"/>
          <w:szCs w:val="24"/>
        </w:rPr>
        <w:lastRenderedPageBreak/>
        <w:t>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964A25">
      <w:pPr>
        <w:pStyle w:val="ad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:rsidR="001B3F47" w:rsidRDefault="001B3F47" w:rsidP="007D53B6">
      <w:pPr>
        <w:ind w:left="360"/>
        <w:jc w:val="both"/>
        <w:rPr>
          <w:rFonts w:ascii="Times New Roman" w:hAnsi="Times New Roman"/>
          <w:szCs w:val="24"/>
        </w:rPr>
      </w:pPr>
    </w:p>
    <w:p w:rsidR="001B3F47" w:rsidRDefault="001B3F47" w:rsidP="007D53B6">
      <w:pPr>
        <w:ind w:left="360"/>
        <w:jc w:val="both"/>
        <w:rPr>
          <w:rFonts w:ascii="Times New Roman" w:hAnsi="Times New Roman"/>
          <w:szCs w:val="24"/>
        </w:rPr>
      </w:pPr>
    </w:p>
    <w:p w:rsidR="001B3F47" w:rsidRDefault="001B3F47" w:rsidP="007D53B6">
      <w:pPr>
        <w:ind w:left="360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367" w:rsidRDefault="006C1367">
      <w:r>
        <w:separator/>
      </w:r>
    </w:p>
  </w:endnote>
  <w:endnote w:type="continuationSeparator" w:id="0">
    <w:p w:rsidR="006C1367" w:rsidRDefault="006C13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36C" w:rsidRDefault="00C06FD9" w:rsidP="00A12FE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9736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9736C" w:rsidRDefault="0049736C" w:rsidP="0096100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3D5" w:rsidRPr="002A40F1" w:rsidRDefault="00ED53D5" w:rsidP="00ED53D5">
    <w:pPr>
      <w:pStyle w:val="a5"/>
      <w:ind w:right="360"/>
      <w:jc w:val="both"/>
      <w:rPr>
        <w:i/>
        <w:iCs/>
        <w:sz w:val="20"/>
      </w:rPr>
    </w:pPr>
    <w:r w:rsidRPr="002A40F1">
      <w:rPr>
        <w:i/>
        <w:iCs/>
        <w:sz w:val="20"/>
      </w:rPr>
      <w:t>“Този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„УНИВЕРСИТЕТСКА МНОГОПРОФИЛНА БОЛНИЦА ЗА АКТИВНО ЛЕЧЕНИЕ ЕВРОХОСПИТАЛ – ПЛОВДИВ</w:t>
    </w:r>
    <w:r w:rsidRPr="002A40F1">
      <w:rPr>
        <w:rFonts w:hint="eastAsia"/>
        <w:i/>
        <w:iCs/>
        <w:sz w:val="20"/>
      </w:rPr>
      <w:t>”</w:t>
    </w:r>
    <w:r w:rsidRPr="002A40F1">
      <w:rPr>
        <w:i/>
        <w:iCs/>
        <w:sz w:val="20"/>
      </w:rPr>
      <w:t>ООД 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:rsidR="0049736C" w:rsidRDefault="0049736C" w:rsidP="00017748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3D5" w:rsidRPr="002A40F1" w:rsidRDefault="00ED53D5" w:rsidP="00ED53D5">
    <w:pPr>
      <w:pStyle w:val="a5"/>
      <w:ind w:right="360"/>
      <w:jc w:val="both"/>
      <w:rPr>
        <w:i/>
        <w:iCs/>
        <w:sz w:val="20"/>
      </w:rPr>
    </w:pPr>
    <w:r w:rsidRPr="002A40F1">
      <w:rPr>
        <w:i/>
        <w:iCs/>
        <w:sz w:val="20"/>
      </w:rPr>
      <w:t>“Този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„УНИВЕРСИТЕТСКА МНОГОПРОФИЛНА БОЛНИЦА ЗА АКТИВНО ЛЕЧЕНИЕ ЕВРОХОСПИТАЛ – ПЛОВДИВ</w:t>
    </w:r>
    <w:r w:rsidRPr="002A40F1">
      <w:rPr>
        <w:rFonts w:hint="eastAsia"/>
        <w:i/>
        <w:iCs/>
        <w:sz w:val="20"/>
      </w:rPr>
      <w:t>”</w:t>
    </w:r>
    <w:r w:rsidRPr="002A40F1">
      <w:rPr>
        <w:i/>
        <w:iCs/>
        <w:sz w:val="20"/>
      </w:rPr>
      <w:t>ООД 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:rsidR="00ED53D5" w:rsidRDefault="00ED53D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367" w:rsidRDefault="006C1367">
      <w:r>
        <w:separator/>
      </w:r>
    </w:p>
  </w:footnote>
  <w:footnote w:type="continuationSeparator" w:id="0">
    <w:p w:rsidR="006C1367" w:rsidRDefault="006C1367">
      <w:r>
        <w:continuationSeparator/>
      </w:r>
    </w:p>
  </w:footnote>
  <w:footnote w:id="1">
    <w:p w:rsidR="00D63F91" w:rsidRPr="000A23E5" w:rsidRDefault="00D63F91" w:rsidP="00D63F91">
      <w:pPr>
        <w:pStyle w:val="ab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ac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:rsidR="00EC322A" w:rsidRPr="000A23E5" w:rsidRDefault="00EC322A"/>
  </w:footnote>
  <w:footnote w:id="3">
    <w:p w:rsidR="00EC322A" w:rsidRDefault="0019014C" w:rsidP="00BF6BFB">
      <w:pPr>
        <w:pStyle w:val="ab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ac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  <w:p w:rsidR="00ED53D5" w:rsidRPr="007B11AC" w:rsidRDefault="00ED53D5" w:rsidP="00BF6BFB">
      <w:pPr>
        <w:pStyle w:val="ab"/>
        <w:jc w:val="both"/>
        <w:rPr>
          <w:sz w:val="18"/>
          <w:szCs w:val="18"/>
          <w:lang w:val="ru-RU"/>
        </w:rPr>
      </w:pPr>
    </w:p>
  </w:footnote>
  <w:footnote w:id="4">
    <w:p w:rsidR="00E44130" w:rsidRPr="00732A8D" w:rsidRDefault="00E44130" w:rsidP="00E44130">
      <w:pPr>
        <w:pStyle w:val="ab"/>
        <w:jc w:val="both"/>
        <w:rPr>
          <w:b/>
          <w:bCs/>
          <w:sz w:val="18"/>
          <w:szCs w:val="18"/>
          <w:lang w:val="ru-RU"/>
        </w:rPr>
      </w:pPr>
      <w:r w:rsidRPr="00732A8D">
        <w:rPr>
          <w:b/>
          <w:bCs/>
          <w:sz w:val="16"/>
          <w:szCs w:val="16"/>
        </w:rPr>
        <w:t xml:space="preserve"> </w:t>
      </w:r>
      <w:r w:rsidRPr="00732A8D">
        <w:rPr>
          <w:rStyle w:val="ac"/>
          <w:b/>
          <w:bCs/>
          <w:sz w:val="18"/>
          <w:szCs w:val="18"/>
        </w:rPr>
        <w:footnoteRef/>
      </w:r>
      <w:r w:rsidRPr="00732A8D">
        <w:rPr>
          <w:b/>
          <w:bCs/>
          <w:sz w:val="18"/>
          <w:szCs w:val="18"/>
          <w:lang w:val="ru-RU"/>
        </w:rPr>
        <w:t xml:space="preserve"> </w:t>
      </w:r>
      <w:r w:rsidRPr="00732A8D">
        <w:rPr>
          <w:b/>
          <w:bCs/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36C" w:rsidRDefault="00C06FD9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9736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9736C" w:rsidRDefault="0049736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36C" w:rsidRDefault="00C06FD9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9736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B3F47">
      <w:rPr>
        <w:rStyle w:val="a8"/>
        <w:noProof/>
      </w:rPr>
      <w:t>2</w:t>
    </w:r>
    <w:r>
      <w:rPr>
        <w:rStyle w:val="a8"/>
      </w:rPr>
      <w:fldChar w:fldCharType="end"/>
    </w:r>
  </w:p>
  <w:p w:rsidR="0049736C" w:rsidRDefault="0049736C">
    <w:pPr>
      <w:pStyle w:val="a3"/>
      <w:rPr>
        <w:lang w:val="en-US"/>
      </w:rPr>
    </w:pPr>
  </w:p>
  <w:p w:rsidR="0049736C" w:rsidRDefault="0049736C">
    <w:pPr>
      <w:pStyle w:val="a3"/>
      <w:rPr>
        <w:lang w:val="en-US"/>
      </w:rPr>
    </w:pPr>
  </w:p>
  <w:p w:rsidR="0049736C" w:rsidRPr="00D750ED" w:rsidRDefault="0049736C">
    <w:pPr>
      <w:pStyle w:val="a3"/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19" w:type="dxa"/>
      <w:tblInd w:w="-420" w:type="dxa"/>
      <w:tblLook w:val="04A0"/>
    </w:tblPr>
    <w:tblGrid>
      <w:gridCol w:w="10435"/>
      <w:gridCol w:w="222"/>
    </w:tblGrid>
    <w:tr w:rsidR="002576B3" w:rsidTr="001E4636">
      <w:tc>
        <w:tcPr>
          <w:tcW w:w="4531" w:type="dxa"/>
          <w:vAlign w:val="center"/>
        </w:tcPr>
        <w:tbl>
          <w:tblPr>
            <w:tblW w:w="10219" w:type="dxa"/>
            <w:tblLook w:val="04A0"/>
          </w:tblPr>
          <w:tblGrid>
            <w:gridCol w:w="4531"/>
            <w:gridCol w:w="5688"/>
          </w:tblGrid>
          <w:tr w:rsidR="00E457C9" w:rsidTr="00F9285A">
            <w:tc>
              <w:tcPr>
                <w:tcW w:w="4531" w:type="dxa"/>
                <w:vAlign w:val="center"/>
              </w:tcPr>
              <w:p w:rsidR="00E457C9" w:rsidRDefault="00C06FD9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:rsidR="00E457C9" w:rsidRDefault="00C06FD9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:rsidR="00E9282B" w:rsidRPr="002576B3" w:rsidRDefault="00E9282B" w:rsidP="002576B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12B2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B3F47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2D57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03069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65749"/>
    <w:rsid w:val="0067377C"/>
    <w:rsid w:val="0067794B"/>
    <w:rsid w:val="0069517A"/>
    <w:rsid w:val="006A1539"/>
    <w:rsid w:val="006B2271"/>
    <w:rsid w:val="006B346D"/>
    <w:rsid w:val="006B3D40"/>
    <w:rsid w:val="006C1367"/>
    <w:rsid w:val="006D0E6F"/>
    <w:rsid w:val="006D1001"/>
    <w:rsid w:val="006E312C"/>
    <w:rsid w:val="006E51B2"/>
    <w:rsid w:val="006F48D4"/>
    <w:rsid w:val="006F4BFB"/>
    <w:rsid w:val="00704499"/>
    <w:rsid w:val="00704D95"/>
    <w:rsid w:val="00711B07"/>
    <w:rsid w:val="00717894"/>
    <w:rsid w:val="00732A8D"/>
    <w:rsid w:val="0074430C"/>
    <w:rsid w:val="007619ED"/>
    <w:rsid w:val="00763E04"/>
    <w:rsid w:val="00771641"/>
    <w:rsid w:val="00774B3E"/>
    <w:rsid w:val="00781B64"/>
    <w:rsid w:val="0078607B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37FC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07815"/>
    <w:rsid w:val="00A12FE6"/>
    <w:rsid w:val="00A20EA2"/>
    <w:rsid w:val="00A267DD"/>
    <w:rsid w:val="00A30451"/>
    <w:rsid w:val="00A37B76"/>
    <w:rsid w:val="00A401EA"/>
    <w:rsid w:val="00A4676C"/>
    <w:rsid w:val="00A46A9C"/>
    <w:rsid w:val="00A50A4C"/>
    <w:rsid w:val="00A644BE"/>
    <w:rsid w:val="00A71145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06FD9"/>
    <w:rsid w:val="00C268CF"/>
    <w:rsid w:val="00C306B6"/>
    <w:rsid w:val="00C351C6"/>
    <w:rsid w:val="00C3615B"/>
    <w:rsid w:val="00C4034C"/>
    <w:rsid w:val="00C40689"/>
    <w:rsid w:val="00C47F94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4F92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0235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D53D5"/>
    <w:rsid w:val="00EF2C91"/>
    <w:rsid w:val="00EF543F"/>
    <w:rsid w:val="00F000C8"/>
    <w:rsid w:val="00F046FF"/>
    <w:rsid w:val="00F10094"/>
    <w:rsid w:val="00F12AFD"/>
    <w:rsid w:val="00F14429"/>
    <w:rsid w:val="00F1737D"/>
    <w:rsid w:val="00F21859"/>
    <w:rsid w:val="00F34E30"/>
    <w:rsid w:val="00F439CD"/>
    <w:rsid w:val="00F50201"/>
    <w:rsid w:val="00F52DA7"/>
    <w:rsid w:val="00F671F6"/>
    <w:rsid w:val="00F80F56"/>
    <w:rsid w:val="00F85AF3"/>
    <w:rsid w:val="00FB3F0D"/>
    <w:rsid w:val="00FD4D14"/>
    <w:rsid w:val="00FD5A86"/>
    <w:rsid w:val="00FD5D94"/>
    <w:rsid w:val="00FD619B"/>
    <w:rsid w:val="00FD6A7E"/>
    <w:rsid w:val="00FE0542"/>
    <w:rsid w:val="00FE3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  <w:rPr>
      <w:lang/>
    </w:rPr>
  </w:style>
  <w:style w:type="paragraph" w:styleId="a5">
    <w:name w:val="footer"/>
    <w:basedOn w:val="a"/>
    <w:link w:val="a6"/>
    <w:rsid w:val="00B273C2"/>
    <w:pPr>
      <w:tabs>
        <w:tab w:val="center" w:pos="4153"/>
        <w:tab w:val="right" w:pos="8306"/>
      </w:tabs>
    </w:pPr>
    <w:rPr>
      <w:lang/>
    </w:r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ab">
    <w:name w:val="footnote text"/>
    <w:basedOn w:val="a"/>
    <w:semiHidden/>
    <w:rsid w:val="007D53B6"/>
    <w:rPr>
      <w:rFonts w:ascii="Times New Roman" w:hAnsi="Times New Roman"/>
      <w:sz w:val="20"/>
      <w:lang w:eastAsia="bg-BG"/>
    </w:rPr>
  </w:style>
  <w:style w:type="character" w:styleId="ac">
    <w:name w:val="footnote reference"/>
    <w:semiHidden/>
    <w:rsid w:val="007D53B6"/>
    <w:rPr>
      <w:vertAlign w:val="superscript"/>
    </w:rPr>
  </w:style>
  <w:style w:type="paragraph" w:styleId="ad">
    <w:name w:val="Body Text Indent"/>
    <w:basedOn w:val="a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ae">
    <w:name w:val="annotation reference"/>
    <w:rsid w:val="009D2BB3"/>
    <w:rPr>
      <w:sz w:val="16"/>
      <w:szCs w:val="16"/>
    </w:rPr>
  </w:style>
  <w:style w:type="paragraph" w:styleId="af">
    <w:name w:val="annotation text"/>
    <w:basedOn w:val="a"/>
    <w:semiHidden/>
    <w:rsid w:val="009D2BB3"/>
    <w:rPr>
      <w:sz w:val="20"/>
    </w:rPr>
  </w:style>
  <w:style w:type="paragraph" w:styleId="af0">
    <w:name w:val="annotation subject"/>
    <w:basedOn w:val="af"/>
    <w:next w:val="af"/>
    <w:semiHidden/>
    <w:rsid w:val="009D2BB3"/>
    <w:rPr>
      <w:b/>
      <w:bCs/>
    </w:rPr>
  </w:style>
  <w:style w:type="character" w:styleId="af1">
    <w:name w:val="Hyperlink"/>
    <w:rsid w:val="00017748"/>
    <w:rPr>
      <w:color w:val="0000FF"/>
      <w:u w:val="single"/>
    </w:rPr>
  </w:style>
  <w:style w:type="character" w:customStyle="1" w:styleId="a4">
    <w:name w:val="Горен колонтитул Знак"/>
    <w:link w:val="a3"/>
    <w:uiPriority w:val="99"/>
    <w:rsid w:val="00E9282B"/>
    <w:rPr>
      <w:rFonts w:ascii="HebarU" w:hAnsi="HebarU"/>
      <w:sz w:val="24"/>
      <w:lang w:eastAsia="en-US"/>
    </w:rPr>
  </w:style>
  <w:style w:type="character" w:customStyle="1" w:styleId="a6">
    <w:name w:val="Долен колонтитул Знак"/>
    <w:link w:val="a5"/>
    <w:rsid w:val="00FD5D94"/>
    <w:rPr>
      <w:rFonts w:ascii="HebarU" w:hAnsi="HebarU"/>
      <w:sz w:val="24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F502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/>
    </w:rPr>
  </w:style>
  <w:style w:type="character" w:customStyle="1" w:styleId="HTML0">
    <w:name w:val="HTML стандартен Знак"/>
    <w:link w:val="HTML"/>
    <w:uiPriority w:val="99"/>
    <w:rsid w:val="00F50201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DC68C-5F70-467B-8F8B-5F7D5D9A8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1234</cp:lastModifiedBy>
  <cp:revision>13</cp:revision>
  <cp:lastPrinted>2016-05-04T14:09:00Z</cp:lastPrinted>
  <dcterms:created xsi:type="dcterms:W3CDTF">2024-05-21T13:06:00Z</dcterms:created>
  <dcterms:modified xsi:type="dcterms:W3CDTF">2026-06-29T12:13:00Z</dcterms:modified>
</cp:coreProperties>
</file>